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5" w:rsidRDefault="005E6575" w:rsidP="005E6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08.10.24 ТМ-1123 2,3  пара </w:t>
      </w:r>
    </w:p>
    <w:p w:rsidR="00432270" w:rsidRDefault="005E6575" w:rsidP="005E6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Инженерная графика</w:t>
      </w:r>
    </w:p>
    <w:p w:rsidR="005E6575" w:rsidRDefault="005E6575" w:rsidP="005E6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5E6575" w:rsidRDefault="005E6575" w:rsidP="005E65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окружности на равные части.</w:t>
      </w:r>
    </w:p>
    <w:p w:rsidR="005E6575" w:rsidRDefault="005E6575" w:rsidP="005E65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Ознакомится с темой: «</w:t>
      </w:r>
      <w:r w:rsidRPr="005E6575">
        <w:rPr>
          <w:rFonts w:ascii="Times New Roman" w:hAnsi="Times New Roman" w:cs="Times New Roman"/>
          <w:sz w:val="28"/>
          <w:szCs w:val="28"/>
        </w:rPr>
        <w:t>Деление окружности на равные части</w:t>
      </w:r>
      <w:r>
        <w:rPr>
          <w:rFonts w:ascii="Times New Roman" w:hAnsi="Times New Roman" w:cs="Times New Roman"/>
          <w:sz w:val="28"/>
          <w:szCs w:val="28"/>
        </w:rPr>
        <w:t>». Учебник С.К. Боголюбова стр.31-34 (файлы прилагаются).</w:t>
      </w:r>
    </w:p>
    <w:p w:rsidR="005E6575" w:rsidRPr="005E6575" w:rsidRDefault="005E6575" w:rsidP="005E65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E6575">
        <w:rPr>
          <w:rFonts w:ascii="Times New Roman" w:hAnsi="Times New Roman" w:cs="Times New Roman"/>
          <w:b/>
          <w:sz w:val="28"/>
          <w:szCs w:val="28"/>
        </w:rPr>
        <w:t>В тетради выполнить конспект и при помощи циркуля выполнить геометрические построения:</w:t>
      </w:r>
    </w:p>
    <w:p w:rsidR="005E6575" w:rsidRPr="005E6575" w:rsidRDefault="005E6575" w:rsidP="005E65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575">
        <w:rPr>
          <w:rFonts w:ascii="Times New Roman" w:hAnsi="Times New Roman" w:cs="Times New Roman"/>
          <w:b/>
          <w:sz w:val="28"/>
          <w:szCs w:val="28"/>
        </w:rPr>
        <w:t>1. Деление окружности на 4 и 8 равных частей.</w:t>
      </w:r>
    </w:p>
    <w:p w:rsidR="005E6575" w:rsidRPr="005E6575" w:rsidRDefault="005E6575" w:rsidP="005E65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575">
        <w:rPr>
          <w:rFonts w:ascii="Times New Roman" w:hAnsi="Times New Roman" w:cs="Times New Roman"/>
          <w:b/>
          <w:sz w:val="28"/>
          <w:szCs w:val="28"/>
        </w:rPr>
        <w:t>2. Деление окружности на 3,6 и 12 равных частей.</w:t>
      </w:r>
    </w:p>
    <w:p w:rsidR="005E6575" w:rsidRPr="005E6575" w:rsidRDefault="005E6575" w:rsidP="005E65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575">
        <w:rPr>
          <w:rFonts w:ascii="Times New Roman" w:hAnsi="Times New Roman" w:cs="Times New Roman"/>
          <w:b/>
          <w:sz w:val="28"/>
          <w:szCs w:val="28"/>
        </w:rPr>
        <w:t>3. Деление окружности на любое число равных частей.</w:t>
      </w:r>
    </w:p>
    <w:bookmarkEnd w:id="0"/>
    <w:p w:rsidR="005E6575" w:rsidRDefault="005E6575" w:rsidP="005E65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575" w:rsidRPr="005E6575" w:rsidRDefault="005E6575" w:rsidP="005E65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6575" w:rsidRPr="005E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E3"/>
    <w:rsid w:val="000B3A44"/>
    <w:rsid w:val="001429E3"/>
    <w:rsid w:val="005E6575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2024-10-02T18:53:00Z</dcterms:created>
  <dcterms:modified xsi:type="dcterms:W3CDTF">2024-10-02T19:00:00Z</dcterms:modified>
</cp:coreProperties>
</file>